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看见</w:t>
      </w:r>
      <w:r>
        <w:rPr>
          <w:rFonts w:hint="eastAsia"/>
          <w:b/>
          <w:bCs/>
          <w:sz w:val="44"/>
          <w:szCs w:val="44"/>
          <w:lang w:eastAsia="zh-CN"/>
        </w:rPr>
        <w:t>“</w:t>
      </w:r>
      <w:r>
        <w:rPr>
          <w:rFonts w:hint="eastAsia"/>
          <w:b/>
          <w:bCs/>
          <w:sz w:val="44"/>
          <w:szCs w:val="44"/>
        </w:rPr>
        <w:t>吉林智慧法院</w:t>
      </w:r>
      <w:r>
        <w:rPr>
          <w:rFonts w:hint="eastAsia"/>
          <w:b/>
          <w:bCs/>
          <w:sz w:val="44"/>
          <w:szCs w:val="44"/>
          <w:lang w:eastAsia="zh-CN"/>
        </w:rPr>
        <w:t>”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</w:rPr>
        <w:t>德惠市人民</w:t>
      </w:r>
      <w:r>
        <w:rPr>
          <w:b/>
          <w:bCs/>
          <w:sz w:val="44"/>
          <w:szCs w:val="44"/>
        </w:rPr>
        <w:t>法院信息化</w:t>
      </w:r>
      <w:r>
        <w:rPr>
          <w:rFonts w:hint="eastAsia"/>
          <w:b/>
          <w:bCs/>
          <w:sz w:val="44"/>
          <w:szCs w:val="44"/>
        </w:rPr>
        <w:t>助力司法便民</w:t>
      </w:r>
    </w:p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德惠市人民法院为进一步解决诉讼服务难题，充分发挥信息化保障工作，积极推动审判业务部门使用移动微法院、互联网开庭等信息化诉讼方式，切实践行司法为民服务的根本宗旨。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一、多点发力聚焦需求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依托人民法院在线诉讼平台、在线调解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平台、中国移动微法院的信息化平台，引导当事人网上立案、诉讼、调解，跨区域远程办理诉讼事项，规范有序开展在线诉讼活动。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2021年以来，德惠法院网上立案2144件，网上调解837件，电子送达4951次，有效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推进两个“一站式”建设，打造全流程智慧化辅助办案体系，不断提升审判体系和审判能力现代化水平，实现由传统法院向“智慧法院”的提档升级。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2658745" cy="1648460"/>
            <wp:effectExtent l="0" t="0" r="8255" b="8890"/>
            <wp:docPr id="4" name="图片 4" descr="人民法院律师服务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人民法院律师服务平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2559050" cy="1631950"/>
            <wp:effectExtent l="0" t="0" r="12700" b="6350"/>
            <wp:docPr id="3" name="图片 3" descr="在线保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在线保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二、便民措施为民服务 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让数据多跑路，让群众少跑腿。在新冠肺炎疫情防控常态化的形势下，互联网法庭为我院各项工作开展提供强有力的支撑，在线庭审成为常态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2021年至今，德惠法院互联网法庭庭审案件19件，有效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确保疫情期间安全问题，降低诉讼成本，提升审判质效，满足了人民群众多元化的司法需求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2688590" cy="1812925"/>
            <wp:effectExtent l="0" t="0" r="16510" b="15875"/>
            <wp:docPr id="1" name="图片 1" descr="跨国网上审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跨国网上审判"/>
                    <pic:cNvPicPr>
                      <a:picLocks noChangeAspect="1"/>
                    </pic:cNvPicPr>
                  </pic:nvPicPr>
                  <pic:blipFill>
                    <a:blip r:embed="rId6"/>
                    <a:srcRect l="-449" t="10651" r="449" b="15538"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2425700" cy="1814830"/>
            <wp:effectExtent l="0" t="0" r="12700" b="13970"/>
            <wp:docPr id="2" name="图片 2" descr="跨国网上审判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跨国网上审判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下一步，德惠市人民法院将进一步深化</w:t>
      </w:r>
      <w:r>
        <w:rPr>
          <w:rFonts w:hint="eastAsia" w:ascii="仿宋_GB2312" w:hAnsi="仿宋_GB2312" w:eastAsia="仿宋_GB2312" w:cs="仿宋_GB2312"/>
          <w:sz w:val="32"/>
          <w:szCs w:val="32"/>
        </w:rPr>
        <w:t>智慧法院建设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服务审判执行，提高化解矛盾纠纷和服务群众的能力水平，用自己的实际行动，践行信息化助力司法效能提升使命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为营造和谐有序的社会环境贡献更大力量。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22"/>
    <w:rsid w:val="00032E54"/>
    <w:rsid w:val="001B08A9"/>
    <w:rsid w:val="001F7307"/>
    <w:rsid w:val="003C52FB"/>
    <w:rsid w:val="006A3AEB"/>
    <w:rsid w:val="008C50B7"/>
    <w:rsid w:val="0091648C"/>
    <w:rsid w:val="00AA5167"/>
    <w:rsid w:val="00DB42EC"/>
    <w:rsid w:val="00ED6A22"/>
    <w:rsid w:val="128F7E54"/>
    <w:rsid w:val="20EB4AE7"/>
    <w:rsid w:val="214A3DD2"/>
    <w:rsid w:val="2BE61FAF"/>
    <w:rsid w:val="31457C05"/>
    <w:rsid w:val="4B5E26A1"/>
    <w:rsid w:val="69E35A94"/>
    <w:rsid w:val="7B1555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65</Words>
  <Characters>375</Characters>
  <Lines>3</Lines>
  <Paragraphs>1</Paragraphs>
  <TotalTime>69</TotalTime>
  <ScaleCrop>false</ScaleCrop>
  <LinksUpToDate>false</LinksUpToDate>
  <CharactersWithSpaces>439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2021-05-25T06:04:00Z</dcterms:created>
  <dc:creator>M2006J10C</dc:creator>
  <cp:lastModifiedBy>WPS_1531291422</cp:lastModifiedBy>
  <cp:lastPrinted>2021-05-26T08:23:09Z</cp:lastPrinted>
  <dcterms:modified xsi:type="dcterms:W3CDTF">2021-05-26T08:31:16Z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3DD63B20C9EE4201B8AB632049DBA457</vt:lpwstr>
  </property>
  <property fmtid="{D5CDD505-2E9C-101B-9397-08002B2CF9AE}" pid="3" name="KSOProductBuildVer">
    <vt:lpwstr>2052-11.1.0.10495</vt:lpwstr>
  </property>
</Properties>
</file>