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E7" w:rsidRDefault="009603E7" w:rsidP="009603E7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2020年3季度本院庭审公开工作总结</w:t>
      </w:r>
    </w:p>
    <w:p w:rsidR="009603E7" w:rsidRDefault="009603E7" w:rsidP="009603E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为进一步推进和加强本院庭审公开工作，根据中国庭审公开网后台提取的数据，现将2020年3季度本院依托中国庭审公开网开展庭审公开工作的情况通报如下：</w:t>
      </w:r>
    </w:p>
    <w:p w:rsidR="009603E7" w:rsidRDefault="009603E7" w:rsidP="009603E7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一、2020年3季度整体情况</w:t>
      </w:r>
    </w:p>
    <w:p w:rsidR="009603E7" w:rsidRDefault="009603E7" w:rsidP="009603E7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9603E7" w:rsidRDefault="009603E7" w:rsidP="009603E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2020年3季度庭审直播公开</w:t>
      </w:r>
      <w:r>
        <w:rPr>
          <w:rStyle w:val="major1"/>
          <w:rFonts w:hint="eastAsia"/>
          <w:sz w:val="27"/>
          <w:szCs w:val="27"/>
          <w:lang/>
        </w:rPr>
        <w:t>521</w:t>
      </w:r>
      <w:r>
        <w:rPr>
          <w:rFonts w:hint="eastAsia"/>
          <w:sz w:val="27"/>
          <w:szCs w:val="27"/>
          <w:lang/>
        </w:rPr>
        <w:t>场，比上季度增长</w:t>
      </w:r>
      <w:r>
        <w:rPr>
          <w:rStyle w:val="major1"/>
          <w:rFonts w:hint="eastAsia"/>
          <w:sz w:val="27"/>
          <w:szCs w:val="27"/>
          <w:lang/>
        </w:rPr>
        <w:t>229</w:t>
      </w:r>
      <w:r>
        <w:rPr>
          <w:rFonts w:hint="eastAsia"/>
          <w:sz w:val="27"/>
          <w:szCs w:val="27"/>
          <w:lang/>
        </w:rPr>
        <w:t>场,比去年同期增长</w:t>
      </w:r>
      <w:r>
        <w:rPr>
          <w:rStyle w:val="major1"/>
          <w:rFonts w:hint="eastAsia"/>
          <w:sz w:val="27"/>
          <w:szCs w:val="27"/>
          <w:lang/>
        </w:rPr>
        <w:t>56</w:t>
      </w:r>
      <w:r>
        <w:rPr>
          <w:rFonts w:hint="eastAsia"/>
          <w:sz w:val="27"/>
          <w:szCs w:val="27"/>
          <w:lang/>
        </w:rPr>
        <w:t>场，2020年3季度位居全国基层人民法院总排名第</w:t>
      </w:r>
      <w:r>
        <w:rPr>
          <w:rStyle w:val="major1"/>
          <w:rFonts w:hint="eastAsia"/>
          <w:sz w:val="27"/>
          <w:szCs w:val="27"/>
          <w:lang/>
        </w:rPr>
        <w:t>805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16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4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521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30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7.89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86760</w:t>
      </w:r>
      <w:r>
        <w:rPr>
          <w:rFonts w:hint="eastAsia"/>
          <w:sz w:val="27"/>
          <w:szCs w:val="27"/>
          <w:lang/>
        </w:rPr>
        <w:t>。</w:t>
      </w:r>
    </w:p>
    <w:p w:rsidR="009603E7" w:rsidRDefault="009603E7" w:rsidP="009603E7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9603E7" w:rsidRDefault="009603E7" w:rsidP="009603E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1.2020年3季度，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9603E7" w:rsidTr="009603E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9304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8136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7281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6570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13274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5581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6475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11907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2475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14875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松柏人民法庭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333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549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86760</w:t>
            </w:r>
          </w:p>
        </w:tc>
      </w:tr>
    </w:tbl>
    <w:p w:rsidR="009603E7" w:rsidRDefault="009603E7" w:rsidP="009603E7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2020年3季度本院各审判业务庭依托中国庭审公开网庭审公开数据总览</w:t>
      </w:r>
    </w:p>
    <w:p w:rsidR="009603E7" w:rsidRDefault="009603E7" w:rsidP="009603E7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9603E7" w:rsidRDefault="009603E7" w:rsidP="009603E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1.2020年3季度，本院法官排名情况，见图2。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9603E7" w:rsidTr="009603E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5640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4906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4764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11819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3145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4017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2496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2005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3177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3159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1577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王立乾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2436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1821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1721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2552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黄丽艳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2378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1363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1834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6078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2161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554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470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李兆义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333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14517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358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286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孙召银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263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737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105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张明珍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88</w:t>
            </w:r>
          </w:p>
        </w:tc>
      </w:tr>
    </w:tbl>
    <w:p w:rsidR="009603E7" w:rsidRDefault="009603E7" w:rsidP="009603E7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2020年3季度本院参与庭审公开法官排名情况</w:t>
      </w:r>
    </w:p>
    <w:p w:rsidR="009603E7" w:rsidRDefault="009603E7" w:rsidP="009603E7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9603E7" w:rsidRDefault="009603E7" w:rsidP="009603E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1.2020年3季度，本院庭审直播案件公开排名观看量前20情况，见图3。</w:t>
      </w:r>
    </w:p>
    <w:tbl>
      <w:tblPr>
        <w:tblW w:w="5000" w:type="pct"/>
        <w:tblLook w:val="04A0"/>
      </w:tblPr>
      <w:tblGrid>
        <w:gridCol w:w="598"/>
        <w:gridCol w:w="2543"/>
        <w:gridCol w:w="775"/>
        <w:gridCol w:w="2711"/>
        <w:gridCol w:w="1140"/>
        <w:gridCol w:w="779"/>
      </w:tblGrid>
      <w:tr w:rsidR="009603E7" w:rsidTr="009603E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8304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（2020）吉0183刑初176号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非法吸收公众存款罪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3903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2994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2943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（2020）吉0183民初2390号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财产保险合同纠纷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822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（2020）吉0183刑初121号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寻衅滋事罪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760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（2020）吉0183民初3850号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赡养纠纷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693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（2020）吉0183民初1012号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继承纠纷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665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（2020）吉0183民初2323号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554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（2020）吉0183民初2774号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549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（2020）吉0183民初2782号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530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（2020）吉0183民初2897号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（2020）吉0183民初2892号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（2020）吉0183民初2890号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（2020）吉0183民初2888号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（2020）吉0183民初2886号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（2020）吉0183民初2884号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（2020）吉0183刑初266号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482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（2020）吉0183民初2771号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470</w:t>
            </w:r>
          </w:p>
        </w:tc>
      </w:tr>
      <w:tr w:rsidR="009603E7" w:rsidTr="00960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（2020）吉0183民初3554号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603E7" w:rsidRDefault="009603E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411</w:t>
            </w:r>
          </w:p>
        </w:tc>
      </w:tr>
    </w:tbl>
    <w:p w:rsidR="009603E7" w:rsidRDefault="009603E7" w:rsidP="009603E7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2020年3季度本院庭审直播公开案件观看量排名前20情况</w:t>
      </w:r>
    </w:p>
    <w:p w:rsidR="00E028B8" w:rsidRPr="009603E7" w:rsidRDefault="00E028B8">
      <w:pPr>
        <w:rPr>
          <w:lang/>
        </w:rPr>
      </w:pPr>
    </w:p>
    <w:sectPr w:rsidR="00E028B8" w:rsidRPr="00960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B8" w:rsidRDefault="00E028B8" w:rsidP="009603E7">
      <w:r>
        <w:separator/>
      </w:r>
    </w:p>
  </w:endnote>
  <w:endnote w:type="continuationSeparator" w:id="1">
    <w:p w:rsidR="00E028B8" w:rsidRDefault="00E028B8" w:rsidP="0096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B8" w:rsidRDefault="00E028B8" w:rsidP="009603E7">
      <w:r>
        <w:separator/>
      </w:r>
    </w:p>
  </w:footnote>
  <w:footnote w:type="continuationSeparator" w:id="1">
    <w:p w:rsidR="00E028B8" w:rsidRDefault="00E028B8" w:rsidP="00960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E7"/>
    <w:rsid w:val="009603E7"/>
    <w:rsid w:val="00E0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E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3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3E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3E7"/>
    <w:rPr>
      <w:sz w:val="18"/>
      <w:szCs w:val="18"/>
    </w:rPr>
  </w:style>
  <w:style w:type="paragraph" w:customStyle="1" w:styleId="color-tip">
    <w:name w:val="color-tip"/>
    <w:basedOn w:val="a"/>
    <w:rsid w:val="009603E7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9603E7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9603E7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微软中国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2020-10-21T02:51:00Z</dcterms:created>
  <dcterms:modified xsi:type="dcterms:W3CDTF">2020-10-21T02:51:00Z</dcterms:modified>
</cp:coreProperties>
</file>