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E0" w:rsidRDefault="006B17E0" w:rsidP="006B17E0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2020年7月本院庭审公开工作总结</w:t>
      </w:r>
    </w:p>
    <w:p w:rsidR="006B17E0" w:rsidRDefault="006B17E0" w:rsidP="006B17E0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为进一步推进和加强本院庭审公开工作，根据中国庭审公开网后台提取的数据，现将2020年7月本院依托中国庭审公开网开展庭审公开工作的情况通报如下：</w:t>
      </w:r>
    </w:p>
    <w:p w:rsidR="006B17E0" w:rsidRDefault="006B17E0" w:rsidP="006B17E0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一、2020年7月整体情况</w:t>
      </w:r>
    </w:p>
    <w:p w:rsidR="006B17E0" w:rsidRDefault="006B17E0" w:rsidP="006B17E0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6B17E0" w:rsidRDefault="006B17E0" w:rsidP="006B17E0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2020年7月庭审直播公开</w:t>
      </w:r>
      <w:r>
        <w:rPr>
          <w:rStyle w:val="major1"/>
          <w:rFonts w:hint="eastAsia"/>
          <w:sz w:val="27"/>
          <w:szCs w:val="27"/>
          <w:lang/>
        </w:rPr>
        <w:t>137</w:t>
      </w:r>
      <w:r>
        <w:rPr>
          <w:rFonts w:hint="eastAsia"/>
          <w:sz w:val="27"/>
          <w:szCs w:val="27"/>
          <w:lang/>
        </w:rPr>
        <w:t>场，比上月增长</w:t>
      </w:r>
      <w:r>
        <w:rPr>
          <w:rStyle w:val="major1"/>
          <w:rFonts w:hint="eastAsia"/>
          <w:sz w:val="27"/>
          <w:szCs w:val="27"/>
          <w:lang/>
        </w:rPr>
        <w:t>53</w:t>
      </w:r>
      <w:r>
        <w:rPr>
          <w:rFonts w:hint="eastAsia"/>
          <w:sz w:val="27"/>
          <w:szCs w:val="27"/>
          <w:lang/>
        </w:rPr>
        <w:t>场,比去年同期减少</w:t>
      </w:r>
      <w:r>
        <w:rPr>
          <w:rStyle w:val="major1"/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场，2020年7月位居全国基层人民法院总排名第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958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25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5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137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22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5.96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34142</w:t>
      </w:r>
      <w:r>
        <w:rPr>
          <w:rFonts w:hint="eastAsia"/>
          <w:sz w:val="27"/>
          <w:szCs w:val="27"/>
          <w:lang/>
        </w:rPr>
        <w:t>。</w:t>
      </w:r>
    </w:p>
    <w:p w:rsidR="006B17E0" w:rsidRDefault="006B17E0" w:rsidP="006B17E0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6B17E0" w:rsidRDefault="006B17E0" w:rsidP="006B17E0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1.2020年7月，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6B17E0" w:rsidTr="006B17E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3063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3097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1746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2553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2219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1043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5261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224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549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146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14241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34142</w:t>
            </w:r>
          </w:p>
        </w:tc>
      </w:tr>
    </w:tbl>
    <w:p w:rsidR="006B17E0" w:rsidRDefault="006B17E0" w:rsidP="006B17E0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2020年7月本院各审判业务庭依托中国庭审公开网庭审公开数据总览</w:t>
      </w:r>
    </w:p>
    <w:p w:rsidR="006B17E0" w:rsidRDefault="006B17E0" w:rsidP="006B17E0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6B17E0" w:rsidRDefault="006B17E0" w:rsidP="006B17E0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1.2020年7月，本院法官排名情况，见图2。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6B17E0" w:rsidTr="006B17E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1627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1592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1052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694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908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787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629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700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1579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842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1188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5261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562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224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146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14241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459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孙召银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263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181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王立乾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256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286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665</w:t>
            </w:r>
          </w:p>
        </w:tc>
      </w:tr>
    </w:tbl>
    <w:p w:rsidR="006B17E0" w:rsidRDefault="006B17E0" w:rsidP="006B17E0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lastRenderedPageBreak/>
        <w:t>图2 2020年7月本院参与庭审公开法官排名情况</w:t>
      </w:r>
    </w:p>
    <w:p w:rsidR="006B17E0" w:rsidRDefault="006B17E0" w:rsidP="006B17E0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6B17E0" w:rsidRDefault="006B17E0" w:rsidP="006B17E0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1.2020年7月，本院庭审直播案件公开排名观看量前20情况，见图3。</w:t>
      </w:r>
    </w:p>
    <w:tbl>
      <w:tblPr>
        <w:tblW w:w="5000" w:type="pct"/>
        <w:tblLook w:val="04A0"/>
      </w:tblPr>
      <w:tblGrid>
        <w:gridCol w:w="635"/>
        <w:gridCol w:w="2719"/>
        <w:gridCol w:w="825"/>
        <w:gridCol w:w="2340"/>
        <w:gridCol w:w="1202"/>
        <w:gridCol w:w="825"/>
      </w:tblGrid>
      <w:tr w:rsidR="006B17E0" w:rsidTr="006B17E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8304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（2020）吉0183刑初176号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非法吸收公众存款罪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3903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2994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不服行政处罚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2943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（2020）吉0183刑初121号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寻衅滋事罪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760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（2020）吉0183民初1012号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继承纠纷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665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（2020）吉0183民初2323号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554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（2020）吉0183民初2465号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金融借款合同纠纷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337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2553号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申请执行人执行异议纠纷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333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331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（2020）吉0183民初2416号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融资租赁合同纠纷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313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（2020）吉0183刑初226号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非法狩猎罪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298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（2020）吉0183民初1736号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296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（2020）吉0183民初2262号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280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（2020）吉0183民初2440号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健康权纠纷案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277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（2020）吉0183民初2589号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256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（2020）吉0183民初2406号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255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（2019）吉0183民初1731号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239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（2020）吉0183民初2589号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离婚纠纷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238</w:t>
            </w:r>
          </w:p>
        </w:tc>
      </w:tr>
      <w:tr w:rsidR="006B17E0" w:rsidTr="006B17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（2020）吉0183民初2473号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李奕衡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赡养费纠纷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2020-07-27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B17E0" w:rsidRDefault="006B17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230</w:t>
            </w:r>
          </w:p>
        </w:tc>
      </w:tr>
    </w:tbl>
    <w:p w:rsidR="006B17E0" w:rsidRDefault="006B17E0" w:rsidP="006B17E0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2020年7月本院庭审直播公开案件观看量排名前20情况</w:t>
      </w:r>
    </w:p>
    <w:p w:rsidR="00CE59C5" w:rsidRPr="006B17E0" w:rsidRDefault="00CE59C5">
      <w:pPr>
        <w:rPr>
          <w:lang/>
        </w:rPr>
      </w:pPr>
    </w:p>
    <w:sectPr w:rsidR="00CE59C5" w:rsidRPr="006B1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C5" w:rsidRDefault="00CE59C5" w:rsidP="006B17E0">
      <w:r>
        <w:separator/>
      </w:r>
    </w:p>
  </w:endnote>
  <w:endnote w:type="continuationSeparator" w:id="1">
    <w:p w:rsidR="00CE59C5" w:rsidRDefault="00CE59C5" w:rsidP="006B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C5" w:rsidRDefault="00CE59C5" w:rsidP="006B17E0">
      <w:r>
        <w:separator/>
      </w:r>
    </w:p>
  </w:footnote>
  <w:footnote w:type="continuationSeparator" w:id="1">
    <w:p w:rsidR="00CE59C5" w:rsidRDefault="00CE59C5" w:rsidP="006B1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7E0"/>
    <w:rsid w:val="006B17E0"/>
    <w:rsid w:val="00C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E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7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7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7E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7E0"/>
    <w:rPr>
      <w:sz w:val="18"/>
      <w:szCs w:val="18"/>
    </w:rPr>
  </w:style>
  <w:style w:type="paragraph" w:customStyle="1" w:styleId="color-tip">
    <w:name w:val="color-tip"/>
    <w:basedOn w:val="a"/>
    <w:rsid w:val="006B17E0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6B17E0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6B17E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微软中国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2020-10-21T02:58:00Z</dcterms:created>
  <dcterms:modified xsi:type="dcterms:W3CDTF">2020-10-21T02:58:00Z</dcterms:modified>
</cp:coreProperties>
</file>